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17C" w:rsidRPr="00CD417C" w:rsidRDefault="00CD417C" w:rsidP="00CD417C">
      <w:pPr>
        <w:widowControl/>
        <w:wordWrap w:val="0"/>
        <w:spacing w:before="100" w:beforeAutospacing="1" w:after="100" w:afterAutospacing="1"/>
        <w:rPr>
          <w:rFonts w:ascii="Tahoma" w:eastAsia="新細明體" w:hAnsi="Tahoma" w:cs="Tahoma"/>
          <w:color w:val="000000"/>
          <w:kern w:val="0"/>
          <w:sz w:val="17"/>
          <w:szCs w:val="17"/>
        </w:rPr>
      </w:pPr>
      <w:r w:rsidRPr="00CD417C">
        <w:rPr>
          <w:rFonts w:ascii="Tahoma" w:eastAsia="新細明體" w:hAnsi="Tahoma" w:cs="Tahoma"/>
          <w:color w:val="000000"/>
          <w:kern w:val="0"/>
          <w:sz w:val="17"/>
          <w:szCs w:val="17"/>
        </w:rPr>
        <w:t> </w:t>
      </w:r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101</w:t>
      </w:r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年</w:t>
      </w:r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7</w:t>
      </w:r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月國立</w:t>
      </w:r>
      <w:proofErr w:type="gramStart"/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臺</w:t>
      </w:r>
      <w:proofErr w:type="gramEnd"/>
      <w:r w:rsidRPr="00CD417C">
        <w:rPr>
          <w:rFonts w:ascii="Tahoma" w:eastAsia="新細明體" w:hAnsi="Tahoma" w:cs="Tahoma"/>
          <w:b/>
          <w:bCs/>
          <w:color w:val="000000"/>
          <w:kern w:val="0"/>
          <w:sz w:val="32"/>
          <w:szCs w:val="32"/>
        </w:rPr>
        <w:t>東大學赴韓國釜山新羅大學遊學團隊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主辦單位：國立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臺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東大學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/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研究發展處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/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國際交流中心、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新羅大學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/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國際交流處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協辦單位：國立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臺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東大學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/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社教系、華語系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主旨：招收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7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月赴韓國遊學團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對象：國內大專院校學生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5~30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人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 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台東大學學生優先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時間：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2012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年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7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月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22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日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~8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月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4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日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住宿：新羅大學國際學生宿舍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(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新羅大學為韓國教育部指定對外韓語學校、為韓國十大優美校園、韓國教學卓越學校。國際學生宿舍分男女學生兩區，宿舍方便新穎現代化，有行政管理人員及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24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小時警衛，安全便利。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學習安排：早上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韓語課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、下午文化體驗課、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一週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上課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5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日，週末自由行體驗時間。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1274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       </w:t>
      </w:r>
      <w:r>
        <w:rPr>
          <w:rFonts w:ascii="Tahoma" w:eastAsia="新細明體" w:hAnsi="Tahoma" w:cs="Tahoma" w:hint="eastAsia"/>
          <w:color w:val="000000"/>
          <w:kern w:val="0"/>
          <w:sz w:val="18"/>
          <w:szCs w:val="18"/>
        </w:rPr>
        <w:t xml:space="preserve">       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 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國際學生宿舍附設有餐廳、小賣店、咖啡廳，從國際學生宿舍至上課教室、即新羅大學國際交流處附設語言中心步行約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5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分鐘。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1274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課程表如下：</w:t>
      </w:r>
    </w:p>
    <w:p w:rsidR="00CD417C" w:rsidRPr="00CD417C" w:rsidRDefault="00CD417C" w:rsidP="00CD417C">
      <w:pPr>
        <w:widowControl/>
        <w:shd w:val="clear" w:color="auto" w:fill="FFFFFF"/>
        <w:wordWrap w:val="0"/>
        <w:jc w:val="center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´serif´" w:eastAsia="´serif´" w:hAnsi="Tahoma" w:cs="Tahoma" w:hint="eastAsia"/>
          <w:b/>
          <w:bCs/>
          <w:color w:val="000000"/>
          <w:kern w:val="0"/>
          <w:szCs w:val="24"/>
        </w:rPr>
        <w:t>&lt;</w:t>
      </w:r>
      <w:r w:rsidRPr="00CD417C">
        <w:rPr>
          <w:rFonts w:ascii="´serif´" w:eastAsia="´serif´" w:hAnsi="Tahoma" w:cs="Tahoma" w:hint="eastAsia"/>
          <w:b/>
          <w:bCs/>
          <w:color w:val="000000"/>
          <w:kern w:val="0"/>
          <w:szCs w:val="24"/>
          <w:u w:val="single"/>
        </w:rPr>
        <w:t>2012</w:t>
      </w:r>
      <w:r w:rsidRPr="00CD417C">
        <w:rPr>
          <w:rFonts w:ascii="´serif´" w:eastAsia="´serif´" w:hAnsi="Tahoma" w:cs="Tahoma" w:hint="eastAsia"/>
          <w:b/>
          <w:bCs/>
          <w:color w:val="000000"/>
          <w:kern w:val="0"/>
          <w:szCs w:val="24"/>
          <w:u w:val="single"/>
        </w:rPr>
        <w:t> </w:t>
      </w:r>
      <w:r w:rsidRPr="00CD417C">
        <w:rPr>
          <w:rFonts w:ascii="標楷體" w:eastAsia="標楷體" w:hAnsi="標楷體" w:cs="Tahoma" w:hint="eastAsia"/>
          <w:b/>
          <w:bCs/>
          <w:color w:val="000000"/>
          <w:kern w:val="0"/>
          <w:szCs w:val="24"/>
          <w:u w:val="single"/>
        </w:rPr>
        <w:t>姊妹校韓國新羅大學短期文化研修（</w:t>
      </w:r>
      <w:r w:rsidRPr="00CD417C">
        <w:rPr>
          <w:rFonts w:ascii="´serif´" w:eastAsia="´serif´" w:hAnsi="Tahoma" w:cs="Tahoma" w:hint="eastAsia"/>
          <w:b/>
          <w:bCs/>
          <w:color w:val="000000"/>
          <w:kern w:val="0"/>
          <w:szCs w:val="24"/>
          <w:u w:val="single"/>
        </w:rPr>
        <w:t>2</w:t>
      </w:r>
      <w:r w:rsidRPr="00CD417C">
        <w:rPr>
          <w:rFonts w:ascii="標楷體" w:eastAsia="標楷體" w:hAnsi="標楷體" w:cs="Tahoma" w:hint="eastAsia"/>
          <w:b/>
          <w:bCs/>
          <w:color w:val="000000"/>
          <w:kern w:val="0"/>
          <w:szCs w:val="24"/>
          <w:u w:val="single"/>
        </w:rPr>
        <w:t>周）</w:t>
      </w:r>
      <w:r w:rsidRPr="00CD417C">
        <w:rPr>
          <w:rFonts w:ascii="´serif´" w:eastAsia="´serif´" w:hAnsi="Tahoma" w:cs="Tahoma" w:hint="eastAsia"/>
          <w:b/>
          <w:bCs/>
          <w:color w:val="000000"/>
          <w:kern w:val="0"/>
          <w:szCs w:val="24"/>
        </w:rPr>
        <w:t>&gt;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jc w:val="center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*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研修費包含事項：課程費，宿舍費，早餐，文化體驗費，保險費，教材費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br/>
        <w:t>*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不包含事項：個人生活費，中餐和晚餐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（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約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3,000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韓元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($70)/1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餐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、宿舍保證金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(10,000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韓元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($2500)/1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人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及護照簽證費用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*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雨天或者學校事務原因，日程可能稍有變動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br/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*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研修費用：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 800,000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韓元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 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約兩萬二千元台幣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)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*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總共：機票初估約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$13,000+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研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修費及宿舍費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22,000+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午晚餐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2000+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保險費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451+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行政管理費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15%=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約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4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萬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4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千元台幣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機票費用依政府招標票價而定，機票費用多退少補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</w:rPr>
        <w:t>)</w:t>
      </w:r>
    </w:p>
    <w:tbl>
      <w:tblPr>
        <w:tblW w:w="10403" w:type="dxa"/>
        <w:tblInd w:w="-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425"/>
        <w:gridCol w:w="1023"/>
        <w:gridCol w:w="1525"/>
        <w:gridCol w:w="1665"/>
        <w:gridCol w:w="1718"/>
        <w:gridCol w:w="1525"/>
        <w:gridCol w:w="1112"/>
        <w:gridCol w:w="845"/>
      </w:tblGrid>
      <w:tr w:rsidR="00CD417C" w:rsidRPr="00CD417C" w:rsidTr="00CD417C">
        <w:trPr>
          <w:trHeight w:val="525"/>
        </w:trPr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第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1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周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時間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7.22(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日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7.23(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一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7.24(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二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7.25(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三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</w:t>
            </w:r>
            <w:bookmarkStart w:id="0" w:name="_GoBack"/>
            <w:bookmarkEnd w:id="0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6(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四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7.27(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五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7.28(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六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</w:tr>
      <w:tr w:rsidR="00CD417C" w:rsidRPr="00CD417C" w:rsidTr="00CD417C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上午</w:t>
            </w:r>
          </w:p>
        </w:tc>
        <w:tc>
          <w:tcPr>
            <w:tcW w:w="102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入國，宿舍入住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歡迎式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84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釜山一日遊</w:t>
            </w:r>
          </w:p>
        </w:tc>
      </w:tr>
      <w:tr w:rsidR="00CD417C" w:rsidRPr="00CD417C" w:rsidTr="00CD417C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下午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和新羅大學學生自由交流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釜山觀光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文化體驗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和新羅大學學生自由交流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文化體驗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</w:tr>
      <w:tr w:rsidR="00CD417C" w:rsidRPr="00CD417C" w:rsidTr="00CD417C">
        <w:trPr>
          <w:trHeight w:val="525"/>
        </w:trPr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第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2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周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 xml:space="preserve">　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7.29(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日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7.30(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一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7.31(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二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8.1(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三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8.2(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四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8.3(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五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8.4(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六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</w:p>
        </w:tc>
      </w:tr>
      <w:tr w:rsidR="00CD417C" w:rsidRPr="00CD417C" w:rsidTr="00CD417C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上午</w:t>
            </w:r>
          </w:p>
        </w:tc>
        <w:tc>
          <w:tcPr>
            <w:tcW w:w="102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休息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韓國語課</w:t>
            </w:r>
            <w:proofErr w:type="gramEnd"/>
          </w:p>
        </w:tc>
        <w:tc>
          <w:tcPr>
            <w:tcW w:w="152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慶州一日遊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結業式</w:t>
            </w:r>
          </w:p>
        </w:tc>
        <w:tc>
          <w:tcPr>
            <w:tcW w:w="84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歸國</w:t>
            </w:r>
          </w:p>
        </w:tc>
      </w:tr>
      <w:tr w:rsidR="00CD417C" w:rsidRPr="00CD417C" w:rsidTr="00CD417C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下午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文化體驗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和新羅大學學生自由交流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文化體驗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自由活動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417C" w:rsidRPr="00CD417C" w:rsidRDefault="00CD417C" w:rsidP="00CD417C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</w:p>
        </w:tc>
      </w:tr>
      <w:tr w:rsidR="00CD417C" w:rsidRPr="00CD417C" w:rsidTr="00CD417C">
        <w:trPr>
          <w:trHeight w:val="525"/>
        </w:trPr>
        <w:tc>
          <w:tcPr>
            <w:tcW w:w="104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 * 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文化體驗（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4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回）：學做韓國料理，製作假面，試穿韓服和茶道體驗，跆拳道（以上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4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項校內）</w:t>
            </w:r>
          </w:p>
        </w:tc>
      </w:tr>
      <w:tr w:rsidR="00CD417C" w:rsidRPr="00CD417C" w:rsidTr="00CD417C">
        <w:trPr>
          <w:trHeight w:val="525"/>
        </w:trPr>
        <w:tc>
          <w:tcPr>
            <w:tcW w:w="104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 * 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釜山觀光：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太宗台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，釜山港</w:t>
            </w:r>
          </w:p>
        </w:tc>
      </w:tr>
      <w:tr w:rsidR="00CD417C" w:rsidRPr="00CD417C" w:rsidTr="00CD417C">
        <w:trPr>
          <w:trHeight w:val="525"/>
        </w:trPr>
        <w:tc>
          <w:tcPr>
            <w:tcW w:w="104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 * 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釜山一日遊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(1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回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：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廣安裡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，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海雲台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，龍宮寺，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世峰樓</w:t>
            </w:r>
            <w:proofErr w:type="gramEnd"/>
          </w:p>
        </w:tc>
      </w:tr>
      <w:tr w:rsidR="00CD417C" w:rsidRPr="00CD417C" w:rsidTr="00CD417C">
        <w:trPr>
          <w:trHeight w:val="525"/>
        </w:trPr>
        <w:tc>
          <w:tcPr>
            <w:tcW w:w="104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D417C" w:rsidRPr="00CD417C" w:rsidRDefault="00CD417C" w:rsidP="00CD417C">
            <w:pPr>
              <w:widowControl/>
              <w:wordWrap w:val="0"/>
              <w:spacing w:before="100" w:beforeAutospacing="1" w:after="100" w:afterAutospacing="1"/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</w:pP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 * 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慶州一日遊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(1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回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)</w:t>
            </w:r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：佛</w:t>
            </w:r>
            <w:proofErr w:type="gramStart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國寺，皇陵，良洞</w:t>
            </w:r>
            <w:proofErr w:type="gramEnd"/>
            <w:r w:rsidRPr="00CD417C">
              <w:rPr>
                <w:rFonts w:ascii="Tahoma" w:eastAsia="新細明體" w:hAnsi="Tahoma" w:cs="Tahoma"/>
                <w:color w:val="000000"/>
                <w:kern w:val="0"/>
                <w:sz w:val="17"/>
                <w:szCs w:val="17"/>
              </w:rPr>
              <w:t>民俗村</w:t>
            </w:r>
          </w:p>
        </w:tc>
      </w:tr>
    </w:tbl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交通：新羅大學提供機場接送服務，校園每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30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分有免費巴士至釜山市區，釜山市有便利捷運及市內巴士，捷運有中文標示及中文播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           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報服務，交通便捷。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本計劃提供如下服務：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1.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遊學申請及報名服務。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與新羅大學聯繫及遊學計劃連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繫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及課程安排服務。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3.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機票購買服務。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4.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帶隊服務：從桃園機場帶隊至釜山新羅大學、至開課完成，開課前一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週間的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隨隊指導教師服務。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申請者需自行準備項目：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1.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遊學費用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含課程費、住宿費、早餐及晚餐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之準備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 </w:t>
      </w:r>
      <w:r w:rsidRPr="00CD417C">
        <w:rPr>
          <w:rFonts w:ascii="新細明體" w:eastAsia="新細明體" w:hAnsi="新細明體" w:cs="新細明體" w:hint="eastAsia"/>
          <w:color w:val="000000"/>
          <w:kern w:val="0"/>
          <w:sz w:val="18"/>
          <w:szCs w:val="18"/>
        </w:rPr>
        <w:t>→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至新羅大學後繳交。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往返機票、旅遊保險費：事先繳交給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臺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東大學國際事務中心代辦。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3.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中餐及零用錢。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36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4.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護照（一個月內免簽證）需自行準備。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b/>
          <w:bCs/>
          <w:color w:val="000000"/>
          <w:kern w:val="0"/>
          <w:sz w:val="18"/>
          <w:szCs w:val="18"/>
        </w:rPr>
        <w:t>報名方式：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日期：自即日起至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2012/05/7(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一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止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資格：本校註冊在學學生及全國大專院校學生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以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臺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東大學學生優先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706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>
        <w:rPr>
          <w:rFonts w:ascii="Tahoma" w:eastAsia="新細明體" w:hAnsi="Tahoma" w:cs="Tahoma" w:hint="eastAsia"/>
          <w:color w:val="000000"/>
          <w:kern w:val="0"/>
          <w:sz w:val="18"/>
          <w:szCs w:val="18"/>
        </w:rPr>
        <w:t xml:space="preserve">       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方式：請填妥報名表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如附件一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與學生證影本，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逕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送至研發處國際事務中心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知本校區行政大樓三樓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研究發展處國際事務中心，聯絡人：傅中慧，連絡電話：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517442(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校內分機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#1502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、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1504)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b/>
          <w:bCs/>
          <w:color w:val="000000"/>
          <w:kern w:val="0"/>
          <w:sz w:val="18"/>
          <w:szCs w:val="18"/>
        </w:rPr>
        <w:t>錄取：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113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>
        <w:rPr>
          <w:rFonts w:ascii="Tahoma" w:eastAsia="新細明體" w:hAnsi="Tahoma" w:cs="Tahoma" w:hint="eastAsia"/>
          <w:color w:val="000000"/>
          <w:kern w:val="0"/>
          <w:sz w:val="18"/>
          <w:szCs w:val="18"/>
        </w:rPr>
        <w:t xml:space="preserve">            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錄取方式：由甄選小組開會決定，甄選小組由研發長召集，並擔任主席，小組成員包括學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務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長、社教系主任、華語系主任、圖書館館長及國際事務中心主任。甄選評分標準，包括：資料審查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(80%)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與參加社團活動與擔任社團幹部的事蹟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(20%)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845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>
        <w:rPr>
          <w:rFonts w:ascii="Tahoma" w:eastAsia="新細明體" w:hAnsi="Tahoma" w:cs="Tahoma" w:hint="eastAsia"/>
          <w:color w:val="000000"/>
          <w:kern w:val="0"/>
          <w:sz w:val="18"/>
          <w:szCs w:val="18"/>
        </w:rPr>
        <w:t xml:space="preserve">        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錄取公告：預定於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05/20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以前，公告於本校網站與研發處網站。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113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>
        <w:rPr>
          <w:rFonts w:ascii="Tahoma" w:eastAsia="新細明體" w:hAnsi="Tahoma" w:cs="Tahoma" w:hint="eastAsia"/>
          <w:color w:val="000000"/>
          <w:kern w:val="0"/>
          <w:sz w:val="18"/>
          <w:szCs w:val="18"/>
        </w:rPr>
        <w:t xml:space="preserve">            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錄取報到：錄取者應於錄取公告首日起，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一週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之內向承辦單位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研發處國際事務中心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報到並繳交家長同意書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如附件二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)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，同時繳交保證金伍仟元，以便向海外姊妹校辦理報名手續，並協助辦理出國手續。未準時報到，未繳交家長同意書、以及未繳交保證金者，皆視同放棄，將取消其錄取資格。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hanging="989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 </w:t>
      </w:r>
    </w:p>
    <w:p w:rsidR="00CD417C" w:rsidRPr="00CD417C" w:rsidRDefault="00CD417C" w:rsidP="00CD417C">
      <w:pPr>
        <w:widowControl/>
        <w:shd w:val="clear" w:color="auto" w:fill="FFFFFF"/>
        <w:wordWrap w:val="0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b/>
          <w:bCs/>
          <w:color w:val="000000"/>
          <w:kern w:val="0"/>
          <w:sz w:val="18"/>
          <w:szCs w:val="18"/>
        </w:rPr>
        <w:lastRenderedPageBreak/>
        <w:t>其他：</w:t>
      </w:r>
    </w:p>
    <w:p w:rsidR="00CD417C" w:rsidRPr="00CD417C" w:rsidRDefault="00CD417C" w:rsidP="00CD417C">
      <w:pPr>
        <w:widowControl/>
        <w:shd w:val="clear" w:color="auto" w:fill="FFFFFF"/>
        <w:wordWrap w:val="0"/>
        <w:ind w:firstLine="88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proofErr w:type="gramStart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一</w:t>
      </w:r>
      <w:proofErr w:type="gramEnd"/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).</w:t>
      </w:r>
      <w:r w:rsidRPr="00CD417C">
        <w:rPr>
          <w:rFonts w:ascii="´´Times New Roman´´" w:eastAsia="´´Times New Roman´´" w:hAnsi="Tahoma" w:cs="Tahoma" w:hint="eastAsia"/>
          <w:color w:val="000000"/>
          <w:kern w:val="0"/>
          <w:sz w:val="14"/>
          <w:szCs w:val="14"/>
        </w:rPr>
        <w:t>    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其他未定事項，由甄選小組開會議訂之。</w:t>
      </w:r>
    </w:p>
    <w:p w:rsidR="00CD417C" w:rsidRPr="00CD417C" w:rsidRDefault="00CD417C" w:rsidP="00CD417C">
      <w:pPr>
        <w:widowControl/>
        <w:shd w:val="clear" w:color="auto" w:fill="FFFFFF"/>
        <w:wordWrap w:val="0"/>
        <w:ind w:firstLine="88"/>
        <w:rPr>
          <w:rFonts w:ascii="Tahoma" w:eastAsia="新細明體" w:hAnsi="Tahoma" w:cs="Tahoma"/>
          <w:color w:val="000000"/>
          <w:kern w:val="0"/>
          <w:sz w:val="18"/>
          <w:szCs w:val="18"/>
        </w:rPr>
      </w:pP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(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二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 xml:space="preserve">)    </w:t>
      </w:r>
      <w:r w:rsidRPr="00CD417C">
        <w:rPr>
          <w:rFonts w:ascii="Tahoma" w:eastAsia="新細明體" w:hAnsi="Tahoma" w:cs="Tahoma"/>
          <w:color w:val="000000"/>
          <w:kern w:val="0"/>
          <w:sz w:val="18"/>
          <w:szCs w:val="18"/>
        </w:rPr>
        <w:t>本公告，由研發處草擬，報請校長核准後，公告執行之。</w:t>
      </w:r>
    </w:p>
    <w:p w:rsidR="00FD0D49" w:rsidRPr="00CD417C" w:rsidRDefault="00FD0D49"/>
    <w:sectPr w:rsidR="00FD0D49" w:rsidRPr="00CD41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´serif´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´´Times New Roman´´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17C"/>
    <w:rsid w:val="00CD417C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5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08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2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7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1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867046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1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30030">
                  <w:marLeft w:val="1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3429">
                  <w:marLeft w:val="1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5847">
                  <w:marLeft w:val="1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55109">
                  <w:marLeft w:val="0"/>
                  <w:marRight w:val="-18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64495">
                  <w:marLeft w:val="0"/>
                  <w:marRight w:val="-18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13277">
                  <w:marLeft w:val="0"/>
                  <w:marRight w:val="-18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6457">
                  <w:marLeft w:val="0"/>
                  <w:marRight w:val="-18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08212">
                  <w:marLeft w:val="0"/>
                  <w:marRight w:val="-18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112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419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383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1695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4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2018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4186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7611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408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0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60796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94043">
                  <w:marLeft w:val="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07310">
                  <w:marLeft w:val="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315">
                  <w:marLeft w:val="14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77049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16148">
                  <w:marLeft w:val="1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5497">
                  <w:marLeft w:val="15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13643">
                  <w:marLeft w:val="1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23886">
                  <w:marLeft w:val="198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50098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20613">
                  <w:marLeft w:val="7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761258">
                  <w:marLeft w:val="7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2012-04-20T03:13:00Z</dcterms:created>
  <dcterms:modified xsi:type="dcterms:W3CDTF">2012-04-20T03:14:00Z</dcterms:modified>
</cp:coreProperties>
</file>